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5D9D4C5" w:rsidP="3CEE242E" w:rsidRDefault="35D9D4C5" w14:paraId="12FEAFE9" w14:textId="39354364">
      <w:pPr>
        <w:pStyle w:val="Normal"/>
        <w:jc w:val="center"/>
        <w:rPr>
          <w:rFonts w:ascii="Arial" w:hAnsi="Arial" w:eastAsia="Arial" w:cs="Arial"/>
          <w:b w:val="1"/>
          <w:bCs w:val="1"/>
          <w:noProof w:val="0"/>
          <w:sz w:val="32"/>
          <w:szCs w:val="32"/>
          <w:lang w:val="es-MX"/>
        </w:rPr>
      </w:pPr>
      <w:r w:rsidRPr="46B3971A" w:rsidR="03C0E4E7">
        <w:rPr>
          <w:rFonts w:ascii="Arial" w:hAnsi="Arial" w:eastAsia="Arial" w:cs="Arial"/>
          <w:b w:val="1"/>
          <w:bCs w:val="1"/>
          <w:noProof w:val="0"/>
          <w:sz w:val="32"/>
          <w:szCs w:val="32"/>
          <w:lang w:val="es-MX"/>
        </w:rPr>
        <w:t>Limpiar más utilizando menos: tecnología que cuida los espacios y también al planeta</w:t>
      </w:r>
    </w:p>
    <w:p w:rsidR="3CEE242E" w:rsidP="46B3971A" w:rsidRDefault="3CEE242E" w14:paraId="62428307" w14:textId="1952F380">
      <w:pPr>
        <w:pStyle w:val="ListParagraph"/>
        <w:numPr>
          <w:ilvl w:val="0"/>
          <w:numId w:val="3"/>
        </w:numPr>
        <w:spacing w:before="0" w:beforeAutospacing="off" w:after="0" w:afterAutospacing="off"/>
        <w:jc w:val="both"/>
        <w:rPr>
          <w:noProof w:val="0"/>
          <w:lang w:val="es-MX"/>
        </w:rPr>
      </w:pPr>
      <w:r w:rsidRPr="46B3971A" w:rsidR="21C36F2D">
        <w:rPr>
          <w:noProof w:val="0"/>
          <w:lang w:val="es-MX"/>
        </w:rPr>
        <w:t>Karcher destaca el papel de la tecnología para reducir el consumo de agua, energía y productos químicos en las tareas de limpieza.</w:t>
      </w:r>
    </w:p>
    <w:p w:rsidR="3CEE242E" w:rsidP="46B3971A" w:rsidRDefault="3CEE242E" w14:paraId="15A38DCF" w14:textId="0A67D860">
      <w:pPr>
        <w:pStyle w:val="ListParagraph"/>
        <w:numPr>
          <w:ilvl w:val="0"/>
          <w:numId w:val="3"/>
        </w:numPr>
        <w:spacing w:before="0" w:beforeAutospacing="off" w:after="0" w:afterAutospacing="off"/>
        <w:rPr>
          <w:noProof w:val="0"/>
          <w:lang w:val="es-MX"/>
        </w:rPr>
      </w:pPr>
      <w:r w:rsidRPr="46B3971A" w:rsidR="21C36F2D">
        <w:rPr>
          <w:noProof w:val="0"/>
          <w:lang w:val="es-MX"/>
        </w:rPr>
        <w:t>Desde el hogar hasta instalaciones comerciales e industriales, elegir el equipo adecuado permite obtener mejores resultados utilizando los recursos de manera más eficiente.</w:t>
      </w:r>
    </w:p>
    <w:p w:rsidR="1DD5D01E" w:rsidP="687EE7B0" w:rsidRDefault="1DD5D01E" w14:paraId="547146F3" w14:textId="20064B88">
      <w:pPr>
        <w:spacing w:before="240" w:beforeAutospacing="off" w:after="240" w:afterAutospacing="off"/>
        <w:jc w:val="both"/>
      </w:pPr>
      <w:r w:rsidRPr="687EE7B0" w:rsidR="1DD5D01E">
        <w:rPr>
          <w:rFonts w:ascii="Arial" w:hAnsi="Arial" w:eastAsia="Arial" w:cs="Arial"/>
          <w:b w:val="1"/>
          <w:bCs w:val="1"/>
          <w:noProof w:val="0"/>
          <w:sz w:val="24"/>
          <w:szCs w:val="24"/>
          <w:lang w:val="es-MX"/>
        </w:rPr>
        <w:t xml:space="preserve">Ciudad de México, </w:t>
      </w:r>
      <w:r w:rsidRPr="687EE7B0" w:rsidR="1DD5D01E">
        <w:rPr>
          <w:rFonts w:ascii="Arial" w:hAnsi="Arial" w:eastAsia="Arial" w:cs="Arial"/>
          <w:b w:val="1"/>
          <w:bCs w:val="1"/>
          <w:noProof w:val="0"/>
          <w:sz w:val="24"/>
          <w:szCs w:val="24"/>
          <w:lang w:val="es-MX"/>
        </w:rPr>
        <w:t>xx</w:t>
      </w:r>
      <w:r w:rsidRPr="687EE7B0" w:rsidR="1DD5D01E">
        <w:rPr>
          <w:rFonts w:ascii="Arial" w:hAnsi="Arial" w:eastAsia="Arial" w:cs="Arial"/>
          <w:b w:val="1"/>
          <w:bCs w:val="1"/>
          <w:noProof w:val="0"/>
          <w:sz w:val="24"/>
          <w:szCs w:val="24"/>
          <w:lang w:val="es-MX"/>
        </w:rPr>
        <w:t xml:space="preserve"> septiembre de 2026.</w:t>
      </w:r>
      <w:r w:rsidRPr="687EE7B0" w:rsidR="1DD5D01E">
        <w:rPr>
          <w:rFonts w:ascii="Arial" w:hAnsi="Arial" w:eastAsia="Arial" w:cs="Arial"/>
          <w:noProof w:val="0"/>
          <w:sz w:val="24"/>
          <w:szCs w:val="24"/>
          <w:lang w:val="es-MX"/>
        </w:rPr>
        <w:t xml:space="preserve"> La generación de residuos sólidos municipales en el mundo podría aumentar cerca de </w:t>
      </w:r>
      <w:r w:rsidRPr="687EE7B0" w:rsidR="1DD5D01E">
        <w:rPr>
          <w:rFonts w:ascii="Arial" w:hAnsi="Arial" w:eastAsia="Arial" w:cs="Arial"/>
          <w:b w:val="1"/>
          <w:bCs w:val="1"/>
          <w:noProof w:val="0"/>
          <w:sz w:val="24"/>
          <w:szCs w:val="24"/>
          <w:lang w:val="es-MX"/>
        </w:rPr>
        <w:t>81% hacia 2050</w:t>
      </w:r>
      <w:r w:rsidRPr="687EE7B0" w:rsidR="1DD5D01E">
        <w:rPr>
          <w:rFonts w:ascii="Arial" w:hAnsi="Arial" w:eastAsia="Arial" w:cs="Arial"/>
          <w:noProof w:val="0"/>
          <w:sz w:val="24"/>
          <w:szCs w:val="24"/>
          <w:lang w:val="es-MX"/>
        </w:rPr>
        <w:t xml:space="preserve">, al pasar de 2,100 millones de toneladas en 2023 a 3,800 millones, de acuerdo con estimaciones del Programa de las Naciones Unidas para el Medio Ambiente. </w:t>
      </w:r>
      <w:r w:rsidRPr="687EE7B0" w:rsidR="78AD0F0B">
        <w:rPr>
          <w:rFonts w:ascii="Arial" w:hAnsi="Arial" w:eastAsia="Arial" w:cs="Arial"/>
          <w:noProof w:val="0"/>
          <w:sz w:val="24"/>
          <w:szCs w:val="24"/>
          <w:lang w:val="es-MX"/>
        </w:rPr>
        <w:t>Frente a este panorama, la limpieza ya no puede entenderse únicamente como una cuestión de imagen: es fundamental para conservar los espacios que habitamos, pero también implica hacer un uso responsable del agua, la energía y otros recursos.</w:t>
      </w:r>
    </w:p>
    <w:p w:rsidR="3CEE242E" w:rsidP="687EE7B0" w:rsidRDefault="3CEE242E" w14:paraId="770DC2E4" w14:textId="0CAB9F52">
      <w:pPr>
        <w:pStyle w:val="Normal"/>
        <w:spacing w:before="240" w:beforeAutospacing="off" w:after="240" w:afterAutospacing="off"/>
        <w:jc w:val="both"/>
      </w:pPr>
      <w:r w:rsidRPr="687EE7B0" w:rsidR="1DD5D01E">
        <w:rPr>
          <w:rFonts w:ascii="Arial" w:hAnsi="Arial" w:eastAsia="Arial" w:cs="Arial"/>
          <w:noProof w:val="0"/>
          <w:sz w:val="24"/>
          <w:szCs w:val="24"/>
          <w:lang w:val="es-MX"/>
        </w:rPr>
        <w:t>En el marco del Día Mundial de la Limpieza, que se conmemora cada 20 de septiembre, Karcher destaca la importancia de adoptar prácticas y tecnologías que permitan conservar hogares, espacios públicos, comercios e industrias en óptimas condiciones, reduciendo al mismo tiempo el impacto ambiental de estas tareas.</w:t>
      </w:r>
      <w:r w:rsidRPr="687EE7B0" w:rsidR="092E598E">
        <w:rPr>
          <w:rFonts w:ascii="Arial" w:hAnsi="Arial" w:eastAsia="Arial" w:cs="Arial"/>
          <w:noProof w:val="0"/>
          <w:sz w:val="24"/>
          <w:szCs w:val="24"/>
          <w:lang w:val="es-MX"/>
        </w:rPr>
        <w:t xml:space="preserve"> </w:t>
      </w:r>
      <w:r w:rsidRPr="687EE7B0" w:rsidR="092E598E">
        <w:rPr>
          <w:rFonts w:ascii="Arial" w:hAnsi="Arial" w:eastAsia="Arial" w:cs="Arial"/>
          <w:noProof w:val="0"/>
          <w:sz w:val="24"/>
          <w:szCs w:val="24"/>
          <w:lang w:val="es-MX"/>
        </w:rPr>
        <w:t>La clave no está necesariamente en limpiar más, sino en hacerlo mejor</w:t>
      </w:r>
      <w:r w:rsidRPr="687EE7B0" w:rsidR="2DCDE2C5">
        <w:rPr>
          <w:rFonts w:ascii="Arial" w:hAnsi="Arial" w:eastAsia="Arial" w:cs="Arial"/>
          <w:noProof w:val="0"/>
          <w:sz w:val="24"/>
          <w:szCs w:val="24"/>
          <w:lang w:val="es-MX"/>
        </w:rPr>
        <w:t xml:space="preserve"> y utilizando únicamente los recursos necesarios.</w:t>
      </w:r>
    </w:p>
    <w:p w:rsidR="2DCDE2C5" w:rsidP="687EE7B0" w:rsidRDefault="2DCDE2C5" w14:paraId="4D7F93B2" w14:textId="6CAAF923">
      <w:pPr>
        <w:spacing w:before="240" w:beforeAutospacing="off" w:after="240" w:afterAutospacing="off"/>
        <w:jc w:val="both"/>
        <w:rPr>
          <w:rFonts w:ascii="Arial" w:hAnsi="Arial" w:eastAsia="Arial" w:cs="Arial"/>
          <w:noProof w:val="0"/>
          <w:sz w:val="24"/>
          <w:szCs w:val="24"/>
          <w:lang w:val="es-MX"/>
        </w:rPr>
      </w:pP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En este sentido, la tecnología permite responder a las necesidades específicas de cada entorno, desde las tareas cotidianas en el hogar hasta la limpieza de hoteles, hospitales, comercios, fábricas y otras grandes instalaciones.</w:t>
      </w:r>
    </w:p>
    <w:p w:rsidR="2DCDE2C5" w:rsidP="09DEADF1" w:rsidRDefault="2DCDE2C5" w14:paraId="3E19C034" w14:textId="6C3ECEF3">
      <w:pPr>
        <w:spacing w:before="240" w:beforeAutospacing="off" w:after="240" w:afterAutospacing="off"/>
        <w:jc w:val="both"/>
        <w:rPr>
          <w:rFonts w:ascii="Arial" w:hAnsi="Arial" w:eastAsia="Arial" w:cs="Arial"/>
          <w:b w:val="1"/>
          <w:bCs w:val="1"/>
          <w:noProof w:val="0"/>
          <w:sz w:val="24"/>
          <w:szCs w:val="24"/>
          <w:lang w:val="es-MX"/>
        </w:rPr>
      </w:pPr>
      <w:r w:rsidRPr="09DEADF1" w:rsidR="2DCDE2C5">
        <w:rPr>
          <w:rFonts w:ascii="Arial" w:hAnsi="Arial" w:eastAsia="Arial" w:cs="" w:asciiTheme="minorAscii" w:hAnsiTheme="minorAscii" w:eastAsiaTheme="minorAscii" w:cstheme="minorBidi"/>
          <w:i w:val="1"/>
          <w:iCs w:val="1"/>
          <w:noProof w:val="0"/>
          <w:color w:val="auto"/>
          <w:sz w:val="24"/>
          <w:szCs w:val="24"/>
          <w:lang w:val="es-MX" w:eastAsia="en-US" w:bidi="ar-SA"/>
        </w:rPr>
        <w:t xml:space="preserve">“En </w:t>
      </w:r>
      <w:r w:rsidRPr="09DEADF1" w:rsidR="2DCDE2C5">
        <w:rPr>
          <w:rFonts w:ascii="Arial" w:hAnsi="Arial" w:eastAsia="Arial" w:cs="" w:asciiTheme="minorAscii" w:hAnsiTheme="minorAscii" w:eastAsiaTheme="minorAscii" w:cstheme="minorBidi"/>
          <w:i w:val="1"/>
          <w:iCs w:val="1"/>
          <w:noProof w:val="0"/>
          <w:color w:val="auto"/>
          <w:sz w:val="24"/>
          <w:szCs w:val="24"/>
          <w:lang w:val="es-MX" w:eastAsia="en-US" w:bidi="ar-SA"/>
        </w:rPr>
        <w:t>Kärcher</w:t>
      </w:r>
      <w:r w:rsidRPr="09DEADF1" w:rsidR="2DCDE2C5">
        <w:rPr>
          <w:rFonts w:ascii="Arial" w:hAnsi="Arial" w:eastAsia="Arial" w:cs="" w:asciiTheme="minorAscii" w:hAnsiTheme="minorAscii" w:eastAsiaTheme="minorAscii" w:cstheme="minorBidi"/>
          <w:i w:val="1"/>
          <w:iCs w:val="1"/>
          <w:noProof w:val="0"/>
          <w:color w:val="auto"/>
          <w:sz w:val="24"/>
          <w:szCs w:val="24"/>
          <w:lang w:val="es-MX" w:eastAsia="en-US" w:bidi="ar-SA"/>
        </w:rPr>
        <w:t xml:space="preserve"> creemos que una limpieza verdaderamente eficiente no se mide únicamente por el resultado visible, sino también por los recursos que se utilizan para conseguirlo. Nuestra tecnología busca ayudar a las personas y a las empresas a mantener sus espacios en óptimas condiciones, mientras hacen un uso más responsable del agua, la energía y los agentes de limpieza”,</w:t>
      </w:r>
      <w:r w:rsidRPr="09DEADF1" w:rsidR="2DCDE2C5">
        <w:rPr>
          <w:rFonts w:ascii="Arial" w:hAnsi="Arial" w:eastAsia="Arial" w:cs="" w:asciiTheme="minorAscii" w:hAnsiTheme="minorAscii" w:eastAsiaTheme="minorAscii" w:cstheme="minorBidi"/>
          <w:noProof w:val="0"/>
          <w:color w:val="auto"/>
          <w:sz w:val="24"/>
          <w:szCs w:val="24"/>
          <w:lang w:val="es-MX" w:eastAsia="en-US" w:bidi="ar-SA"/>
        </w:rPr>
        <w:t xml:space="preserve"> </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 xml:space="preserve">señaló Frank Toro, Gerente de Marketing y Producto de </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Consumer</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 xml:space="preserve"> en México de </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K</w:t>
      </w:r>
      <w:r w:rsidRPr="09DEADF1" w:rsidR="6DE3DBA4">
        <w:rPr>
          <w:rFonts w:ascii="Arial" w:hAnsi="Arial" w:eastAsia="Arial" w:cs="" w:asciiTheme="minorAscii" w:hAnsiTheme="minorAscii" w:eastAsiaTheme="minorAscii" w:cstheme="minorBidi"/>
          <w:b w:val="1"/>
          <w:bCs w:val="1"/>
          <w:noProof w:val="0"/>
          <w:color w:val="auto"/>
          <w:sz w:val="24"/>
          <w:szCs w:val="24"/>
          <w:lang w:val="es-MX" w:eastAsia="en-US" w:bidi="ar-SA"/>
        </w:rPr>
        <w:t>a</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rcher</w:t>
      </w:r>
      <w:r w:rsidRPr="09DEADF1" w:rsidR="2DCDE2C5">
        <w:rPr>
          <w:rFonts w:ascii="Arial" w:hAnsi="Arial" w:eastAsia="Arial" w:cs="" w:asciiTheme="minorAscii" w:hAnsiTheme="minorAscii" w:eastAsiaTheme="minorAscii" w:cstheme="minorBidi"/>
          <w:b w:val="1"/>
          <w:bCs w:val="1"/>
          <w:noProof w:val="0"/>
          <w:color w:val="auto"/>
          <w:sz w:val="24"/>
          <w:szCs w:val="24"/>
          <w:lang w:val="es-MX" w:eastAsia="en-US" w:bidi="ar-SA"/>
        </w:rPr>
        <w:t>.</w:t>
      </w:r>
    </w:p>
    <w:p w:rsidR="2DCDE2C5" w:rsidP="687EE7B0" w:rsidRDefault="2DCDE2C5" w14:paraId="1303F845" w14:textId="4AA0E238">
      <w:pPr>
        <w:spacing w:before="240" w:beforeAutospacing="off" w:after="240" w:afterAutospacing="off"/>
        <w:jc w:val="both"/>
        <w:rPr>
          <w:rFonts w:ascii="Arial" w:hAnsi="Arial" w:eastAsia="Arial" w:cs="Arial"/>
          <w:noProof w:val="0"/>
          <w:sz w:val="24"/>
          <w:szCs w:val="24"/>
          <w:lang w:val="es-MX"/>
        </w:rPr>
      </w:pP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Uno de los principales recursos involucrados en la limpieza es el agua. Sin embargo, utilizar una mayor cantidad no necesariamente garantiza mejores resultados. Las hidrolavadoras, por ejemplo, concentran el agua a presión para desprender la suciedad con mayor rapidez y pueden ahorrar hasta </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80% frente al uso de una manguera convencional</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dependiendo de la aplicación, el caudal y el tiempo de trabajo.</w:t>
      </w:r>
    </w:p>
    <w:p w:rsidR="2DCDE2C5" w:rsidP="687EE7B0" w:rsidRDefault="2DCDE2C5" w14:paraId="46025F84" w14:textId="6C639578">
      <w:pPr>
        <w:spacing w:before="240" w:beforeAutospacing="off" w:after="240" w:afterAutospacing="off"/>
        <w:jc w:val="both"/>
        <w:rPr>
          <w:rFonts w:ascii="Arial" w:hAnsi="Arial" w:eastAsia="Arial" w:cs="Arial"/>
          <w:noProof w:val="0"/>
          <w:sz w:val="24"/>
          <w:szCs w:val="24"/>
          <w:lang w:val="es-MX"/>
        </w:rPr>
      </w:pP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En entornos profesionales, algunas tecnologías regulan el flujo de agua según la velocidad del equipo o las características de la superficie, evitando consumos innecesarios. Asimismo, el modo eco!efficiency</w:t>
      </w:r>
      <w:r w:rsidRPr="687EE7B0" w:rsidR="329FA438">
        <w:rPr>
          <w:rFonts w:ascii="Arial" w:hAnsi="Arial" w:eastAsia="Arial" w:cs="Arial" w:asciiTheme="minorAscii" w:hAnsiTheme="minorAscii" w:eastAsiaTheme="minorAscii" w:cstheme="minorBidi"/>
          <w:noProof w:val="0"/>
          <w:color w:val="auto"/>
          <w:sz w:val="24"/>
          <w:szCs w:val="24"/>
          <w:lang w:val="es-MX" w:eastAsia="en-US" w:bidi="ar-SA"/>
        </w:rPr>
        <w:t xml:space="preserve"> </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disponible en determinadas soluciones de </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K</w:t>
      </w:r>
      <w:r w:rsidRPr="687EE7B0" w:rsidR="44F0B656">
        <w:rPr>
          <w:rFonts w:ascii="Arial" w:hAnsi="Arial" w:eastAsia="Arial" w:cs="Arial" w:asciiTheme="minorAscii" w:hAnsiTheme="minorAscii" w:eastAsiaTheme="minorAscii" w:cstheme="minorBidi"/>
          <w:noProof w:val="0"/>
          <w:color w:val="auto"/>
          <w:sz w:val="24"/>
          <w:szCs w:val="24"/>
          <w:lang w:val="es-MX" w:eastAsia="en-US" w:bidi="ar-SA"/>
        </w:rPr>
        <w:t>a</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rcher</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 puede representar, en algunas fregadoras de pisos, ahorros de hasta 30% de energía y 10% de agua y agentes de limpieza.</w:t>
      </w:r>
    </w:p>
    <w:p w:rsidR="2DCDE2C5" w:rsidP="687EE7B0" w:rsidRDefault="2DCDE2C5" w14:paraId="27DE4DFE" w14:textId="3E086BB6">
      <w:pPr>
        <w:spacing w:before="240" w:beforeAutospacing="off" w:after="240" w:afterAutospacing="off"/>
        <w:jc w:val="both"/>
        <w:rPr>
          <w:rFonts w:ascii="Arial" w:hAnsi="Arial" w:eastAsia="Arial" w:cs="Arial"/>
          <w:noProof w:val="0"/>
          <w:sz w:val="24"/>
          <w:szCs w:val="24"/>
          <w:lang w:val="es-MX"/>
        </w:rPr>
      </w:pPr>
      <w:r w:rsidRPr="09DEADF1" w:rsidR="2DCDE2C5">
        <w:rPr>
          <w:rFonts w:ascii="Arial" w:hAnsi="Arial" w:eastAsia="Arial" w:cs="" w:asciiTheme="minorAscii" w:hAnsiTheme="minorAscii" w:eastAsiaTheme="minorAscii" w:cstheme="minorBidi"/>
          <w:noProof w:val="0"/>
          <w:color w:val="auto"/>
          <w:sz w:val="24"/>
          <w:szCs w:val="24"/>
          <w:lang w:val="es-MX" w:eastAsia="en-US" w:bidi="ar-SA"/>
        </w:rPr>
        <w:t>La tecnología también permite reducir el uso de productos químicos. Las limpiadoras de vapor K</w:t>
      </w:r>
      <w:r w:rsidRPr="09DEADF1" w:rsidR="0E8F850D">
        <w:rPr>
          <w:rFonts w:ascii="Arial" w:hAnsi="Arial" w:eastAsia="Arial" w:cs="" w:asciiTheme="minorAscii" w:hAnsiTheme="minorAscii" w:eastAsiaTheme="minorAscii" w:cstheme="minorBidi"/>
          <w:noProof w:val="0"/>
          <w:color w:val="auto"/>
          <w:sz w:val="24"/>
          <w:szCs w:val="24"/>
          <w:lang w:val="es-MX" w:eastAsia="en-US" w:bidi="ar-SA"/>
        </w:rPr>
        <w:t>a</w:t>
      </w:r>
      <w:r w:rsidRPr="09DEADF1" w:rsidR="2DCDE2C5">
        <w:rPr>
          <w:rFonts w:ascii="Arial" w:hAnsi="Arial" w:eastAsia="Arial" w:cs="" w:asciiTheme="minorAscii" w:hAnsiTheme="minorAscii" w:eastAsiaTheme="minorAscii" w:cstheme="minorBidi"/>
          <w:noProof w:val="0"/>
          <w:color w:val="auto"/>
          <w:sz w:val="24"/>
          <w:szCs w:val="24"/>
          <w:lang w:val="es-MX" w:eastAsia="en-US" w:bidi="ar-SA"/>
        </w:rPr>
        <w:t>rcher aprovechan la combinación de agua y alta temperatura para remover grasa y suciedad de distintas superficies duras sin detergentes en las aplicaciones indicadas por el fabricante. Cuando estos son necesarios, los sistemas de dosificación ayudan a utilizar únicamente la cantidad requerida.</w:t>
      </w:r>
    </w:p>
    <w:p w:rsidR="2DCDE2C5" w:rsidP="687EE7B0" w:rsidRDefault="2DCDE2C5" w14:paraId="13365382" w14:textId="155D34EB">
      <w:pPr>
        <w:spacing w:before="240" w:beforeAutospacing="off" w:after="240" w:afterAutospacing="off"/>
        <w:jc w:val="both"/>
        <w:rPr>
          <w:rFonts w:ascii="Arial" w:hAnsi="Arial" w:eastAsia="Arial" w:cs="Arial"/>
          <w:noProof w:val="0"/>
          <w:sz w:val="24"/>
          <w:szCs w:val="24"/>
          <w:lang w:val="es-MX"/>
        </w:rPr>
      </w:pP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Además, seleccionar el equipo adecuado para cada tarea puede contribuir a prolongar la vida útil de pisos, mobiliario, maquinaria e instalaciones, reforzando el papel de la limpieza no solo como una tarea cotidiana, sino también como una forma de </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cuidar y conservar los espacios.</w:t>
      </w:r>
    </w:p>
    <w:p w:rsidR="2DCDE2C5" w:rsidP="687EE7B0" w:rsidRDefault="2DCDE2C5" w14:paraId="00217803" w14:textId="56521256">
      <w:pPr>
        <w:spacing w:before="240" w:beforeAutospacing="off" w:after="240" w:afterAutospacing="off"/>
        <w:jc w:val="both"/>
        <w:rPr>
          <w:rFonts w:ascii="Arial" w:hAnsi="Arial" w:eastAsia="Arial" w:cs="Arial"/>
          <w:noProof w:val="0"/>
          <w:sz w:val="24"/>
          <w:szCs w:val="24"/>
          <w:lang w:val="es-MX"/>
        </w:rPr>
      </w:pP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En este Día Mundial de la Limpieza, </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K</w:t>
      </w:r>
      <w:r w:rsidRPr="687EE7B0" w:rsidR="6768164C">
        <w:rPr>
          <w:rFonts w:ascii="Arial" w:hAnsi="Arial" w:eastAsia="Arial" w:cs="Arial" w:asciiTheme="minorAscii" w:hAnsiTheme="minorAscii" w:eastAsiaTheme="minorAscii" w:cstheme="minorBidi"/>
          <w:noProof w:val="0"/>
          <w:color w:val="auto"/>
          <w:sz w:val="24"/>
          <w:szCs w:val="24"/>
          <w:lang w:val="es-MX" w:eastAsia="en-US" w:bidi="ar-SA"/>
        </w:rPr>
        <w:t>a</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rcher</w:t>
      </w:r>
      <w:r w:rsidRPr="687EE7B0" w:rsidR="2DCDE2C5">
        <w:rPr>
          <w:rFonts w:ascii="Arial" w:hAnsi="Arial" w:eastAsia="Arial" w:cs="Arial" w:asciiTheme="minorAscii" w:hAnsiTheme="minorAscii" w:eastAsiaTheme="minorAscii" w:cstheme="minorBidi"/>
          <w:noProof w:val="0"/>
          <w:color w:val="auto"/>
          <w:sz w:val="24"/>
          <w:szCs w:val="24"/>
          <w:lang w:val="es-MX" w:eastAsia="en-US" w:bidi="ar-SA"/>
        </w:rPr>
        <w:t xml:space="preserve"> invita a hogares, empresas e instituciones a replantear sus tareas de mantenimiento y adoptar soluciones que permitan limpiar de manera eficiente, cuidando tanto los espacios como los recursos utilizados para hacerlo.</w:t>
      </w:r>
    </w:p>
    <w:p w:rsidR="687EE7B0" w:rsidP="687EE7B0" w:rsidRDefault="687EE7B0" w14:paraId="7D660031" w14:textId="4F7947DB">
      <w:pPr>
        <w:spacing w:before="240" w:beforeAutospacing="off" w:after="240" w:afterAutospacing="off"/>
        <w:jc w:val="both"/>
        <w:rPr>
          <w:rFonts w:ascii="Arial" w:hAnsi="Arial" w:eastAsia="Arial" w:cs="Arial"/>
          <w:noProof w:val="0"/>
          <w:sz w:val="24"/>
          <w:szCs w:val="24"/>
          <w:lang w:val="es-MX"/>
        </w:rPr>
      </w:pPr>
    </w:p>
    <w:p w:rsidR="687EE7B0" w:rsidP="687EE7B0" w:rsidRDefault="687EE7B0" w14:paraId="4FDA494D" w14:textId="2ECDFABD">
      <w:pPr>
        <w:pStyle w:val="Normal"/>
        <w:spacing w:before="240" w:beforeAutospacing="off" w:after="240" w:afterAutospacing="off"/>
        <w:jc w:val="both"/>
        <w:rPr>
          <w:rFonts w:ascii="Arial" w:hAnsi="Arial" w:eastAsia="Arial" w:cs="Arial"/>
          <w:noProof w:val="0"/>
          <w:sz w:val="24"/>
          <w:szCs w:val="24"/>
          <w:lang w:val="es-MX"/>
        </w:rPr>
      </w:pPr>
    </w:p>
    <w:p xmlns:wp14="http://schemas.microsoft.com/office/word/2010/wordml" w:rsidP="75710C4F" wp14:paraId="2B0D0F3E" wp14:textId="22C1D666">
      <w:pPr>
        <w:jc w:val="both"/>
        <w:rPr>
          <w:rFonts w:ascii="Arial" w:hAnsi="Arial" w:eastAsia="Arial" w:cs="Arial"/>
          <w:b w:val="1"/>
          <w:bCs w:val="1"/>
          <w:i w:val="0"/>
          <w:iCs w:val="0"/>
          <w:caps w:val="0"/>
          <w:smallCaps w:val="0"/>
          <w:noProof w:val="0"/>
          <w:color w:val="000000" w:themeColor="text1" w:themeTint="FF" w:themeShade="FF"/>
          <w:sz w:val="18"/>
          <w:szCs w:val="18"/>
          <w:lang w:val="es-MX"/>
        </w:rPr>
      </w:pPr>
    </w:p>
    <w:p xmlns:wp14="http://schemas.microsoft.com/office/word/2010/wordml" w:rsidP="75710C4F" wp14:paraId="5DFC7F7F" wp14:textId="19F5F196">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75710C4F" w:rsidR="4AF12D33">
        <w:rPr>
          <w:rFonts w:ascii="Arial" w:hAnsi="Arial" w:eastAsia="Arial" w:cs="Arial"/>
          <w:b w:val="1"/>
          <w:bCs w:val="1"/>
          <w:i w:val="0"/>
          <w:iCs w:val="0"/>
          <w:caps w:val="0"/>
          <w:smallCaps w:val="0"/>
          <w:noProof w:val="0"/>
          <w:color w:val="000000" w:themeColor="text1" w:themeTint="FF" w:themeShade="FF"/>
          <w:sz w:val="18"/>
          <w:szCs w:val="18"/>
          <w:lang w:val="es-MX"/>
        </w:rPr>
        <w:t xml:space="preserve">Sobre Karcher </w:t>
      </w:r>
      <w:r w:rsidRPr="75710C4F" w:rsidR="4AF12D33">
        <w:rPr>
          <w:rFonts w:ascii="Arial" w:hAnsi="Arial" w:eastAsia="Arial" w:cs="Arial"/>
          <w:b w:val="0"/>
          <w:bCs w:val="0"/>
          <w:i w:val="0"/>
          <w:iCs w:val="0"/>
          <w:caps w:val="0"/>
          <w:smallCaps w:val="0"/>
          <w:noProof w:val="0"/>
          <w:color w:val="000000" w:themeColor="text1" w:themeTint="FF" w:themeShade="FF"/>
          <w:sz w:val="18"/>
          <w:szCs w:val="18"/>
          <w:lang w:val="es-MX"/>
        </w:rPr>
        <w:t> </w:t>
      </w:r>
    </w:p>
    <w:p xmlns:wp14="http://schemas.microsoft.com/office/word/2010/wordml" w:rsidP="5EA73FF5" wp14:paraId="507276CC" wp14:textId="3455B4C4">
      <w:pPr>
        <w:jc w:val="both"/>
        <w:rPr>
          <w:rFonts w:ascii="Arial" w:hAnsi="Arial" w:eastAsia="Arial" w:cs="Arial"/>
          <w:b w:val="0"/>
          <w:bCs w:val="0"/>
          <w:i w:val="0"/>
          <w:iCs w:val="0"/>
          <w:caps w:val="0"/>
          <w:smallCaps w:val="0"/>
          <w:noProof w:val="0"/>
          <w:color w:val="000000" w:themeColor="text1" w:themeTint="FF" w:themeShade="FF"/>
          <w:sz w:val="20"/>
          <w:szCs w:val="20"/>
          <w:lang w:val="es-ES"/>
        </w:rPr>
      </w:pPr>
      <w:r w:rsidRPr="5EA73FF5" w:rsidR="7D9FC3F3">
        <w:rPr>
          <w:rFonts w:ascii="Arial" w:hAnsi="Arial" w:eastAsia="Arial" w:cs="Arial"/>
          <w:b w:val="0"/>
          <w:bCs w:val="0"/>
          <w:i w:val="0"/>
          <w:iCs w:val="0"/>
          <w:caps w:val="0"/>
          <w:smallCaps w:val="0"/>
          <w:noProof w:val="0"/>
          <w:color w:val="000000" w:themeColor="text1" w:themeTint="FF" w:themeShade="FF"/>
          <w:sz w:val="20"/>
          <w:szCs w:val="20"/>
          <w:lang w:val="es-MX"/>
        </w:rPr>
        <w:t>Karcher es el proveedor líder de tecnología de limpieza en todo el mundo. La empresa familiar emplea más de 13,498 trabajadores en más de 160 filiales en 82 países. Para proporcionar un servicio de postventa continua en todo el mundo, dispone de 50 mil puntos de servicio en todos los países. Su pasión es tomarse en serio la responsabilidad de las personas, su cultura y su medio ambiente. </w:t>
      </w:r>
    </w:p>
    <w:p xmlns:wp14="http://schemas.microsoft.com/office/word/2010/wordml" w:rsidP="5EA73FF5" wp14:paraId="566A9CB7" wp14:textId="5FBFA792">
      <w:pPr>
        <w:jc w:val="both"/>
        <w:rPr>
          <w:rFonts w:ascii="Arial" w:hAnsi="Arial" w:eastAsia="Arial" w:cs="Arial"/>
          <w:b w:val="0"/>
          <w:bCs w:val="0"/>
          <w:i w:val="0"/>
          <w:iCs w:val="0"/>
          <w:caps w:val="0"/>
          <w:smallCaps w:val="0"/>
          <w:noProof w:val="0"/>
          <w:color w:val="000000" w:themeColor="text1" w:themeTint="FF" w:themeShade="FF"/>
          <w:sz w:val="20"/>
          <w:szCs w:val="20"/>
          <w:lang w:val="es-ES"/>
        </w:rPr>
      </w:pPr>
      <w:r w:rsidRPr="5EA73FF5" w:rsidR="7D9FC3F3">
        <w:rPr>
          <w:rFonts w:ascii="Arial" w:hAnsi="Arial" w:eastAsia="Arial" w:cs="Arial"/>
          <w:b w:val="0"/>
          <w:bCs w:val="0"/>
          <w:i w:val="0"/>
          <w:iCs w:val="0"/>
          <w:caps w:val="0"/>
          <w:smallCaps w:val="0"/>
          <w:noProof w:val="0"/>
          <w:color w:val="000000" w:themeColor="text1" w:themeTint="FF" w:themeShade="FF"/>
          <w:sz w:val="20"/>
          <w:szCs w:val="20"/>
          <w:lang w:val="es-MX"/>
        </w:rPr>
        <w:t xml:space="preserve">Para más información, visita </w:t>
      </w:r>
      <w:hyperlink r:id="R8e3203b97ca241a6">
        <w:r w:rsidRPr="5EA73FF5" w:rsidR="7D9FC3F3">
          <w:rPr>
            <w:rStyle w:val="Hyperlink"/>
            <w:b w:val="0"/>
            <w:bCs w:val="0"/>
            <w:i w:val="0"/>
            <w:iCs w:val="0"/>
            <w:caps w:val="0"/>
            <w:smallCaps w:val="0"/>
            <w:strike w:val="0"/>
            <w:dstrike w:val="0"/>
            <w:noProof w:val="0"/>
            <w:sz w:val="20"/>
            <w:szCs w:val="20"/>
            <w:lang w:val="es-MX"/>
          </w:rPr>
          <w:t>www.kaercher.com/mx</w:t>
        </w:r>
      </w:hyperlink>
    </w:p>
    <w:p xmlns:wp14="http://schemas.microsoft.com/office/word/2010/wordml" wp14:paraId="38364263" wp14:textId="6D9E3FE2">
      <w:r w:rsidRPr="5EA73FF5" w:rsidR="7D9FC3F3">
        <w:rPr>
          <w:rFonts w:ascii="Arial" w:hAnsi="Arial" w:eastAsia="Arial" w:cs="Arial"/>
          <w:b w:val="1"/>
          <w:bCs w:val="1"/>
          <w:i w:val="0"/>
          <w:iCs w:val="0"/>
          <w:caps w:val="0"/>
          <w:smallCaps w:val="0"/>
          <w:noProof w:val="0"/>
          <w:color w:val="000000" w:themeColor="text1" w:themeTint="FF" w:themeShade="FF"/>
          <w:sz w:val="20"/>
          <w:szCs w:val="20"/>
          <w:lang w:val="es-MX"/>
        </w:rPr>
        <w:t>Contacto de prensa:</w:t>
      </w:r>
      <w:r w:rsidRPr="5EA73FF5" w:rsidR="7D9FC3F3">
        <w:rPr>
          <w:rFonts w:ascii="Arial" w:hAnsi="Arial" w:eastAsia="Arial" w:cs="Arial"/>
          <w:b w:val="0"/>
          <w:bCs w:val="0"/>
          <w:i w:val="0"/>
          <w:iCs w:val="0"/>
          <w:caps w:val="0"/>
          <w:smallCaps w:val="0"/>
          <w:noProof w:val="0"/>
          <w:color w:val="000000" w:themeColor="text1" w:themeTint="FF" w:themeShade="FF"/>
          <w:sz w:val="20"/>
          <w:szCs w:val="20"/>
          <w:lang w:val="es-MX"/>
        </w:rPr>
        <w:t>  </w:t>
      </w:r>
    </w:p>
    <w:p xmlns:wp14="http://schemas.microsoft.com/office/word/2010/wordml" w:rsidP="5EA73FF5" wp14:paraId="5C1A07E2" wp14:textId="23291EDF">
      <w:pPr>
        <w:rPr>
          <w:rFonts w:ascii="Arial" w:hAnsi="Arial" w:eastAsia="Arial" w:cs="Arial"/>
          <w:b w:val="0"/>
          <w:bCs w:val="0"/>
          <w:i w:val="0"/>
          <w:iCs w:val="0"/>
          <w:caps w:val="0"/>
          <w:smallCaps w:val="0"/>
          <w:noProof w:val="0"/>
          <w:color w:val="000000" w:themeColor="text1" w:themeTint="FF" w:themeShade="FF"/>
          <w:sz w:val="20"/>
          <w:szCs w:val="20"/>
          <w:lang w:val="es-ES"/>
        </w:rPr>
      </w:pPr>
      <w:r w:rsidRPr="5EA73FF5" w:rsidR="7D9FC3F3">
        <w:rPr>
          <w:rFonts w:ascii="Arial" w:hAnsi="Arial" w:eastAsia="Arial" w:cs="Arial"/>
          <w:b w:val="0"/>
          <w:bCs w:val="0"/>
          <w:i w:val="0"/>
          <w:iCs w:val="0"/>
          <w:caps w:val="0"/>
          <w:smallCaps w:val="0"/>
          <w:noProof w:val="0"/>
          <w:color w:val="000000" w:themeColor="text1" w:themeTint="FF" w:themeShade="FF"/>
          <w:sz w:val="20"/>
          <w:szCs w:val="20"/>
          <w:lang w:val="es-MX"/>
        </w:rPr>
        <w:t>Adriana Córdova </w:t>
      </w:r>
      <w:r>
        <w:br/>
      </w:r>
      <w:r w:rsidRPr="5EA73FF5" w:rsidR="7D9FC3F3">
        <w:rPr>
          <w:rFonts w:ascii="Arial" w:hAnsi="Arial" w:eastAsia="Arial" w:cs="Arial"/>
          <w:b w:val="0"/>
          <w:bCs w:val="0"/>
          <w:i w:val="0"/>
          <w:iCs w:val="0"/>
          <w:caps w:val="0"/>
          <w:smallCaps w:val="0"/>
          <w:noProof w:val="0"/>
          <w:color w:val="000000" w:themeColor="text1" w:themeTint="FF" w:themeShade="FF"/>
          <w:sz w:val="20"/>
          <w:szCs w:val="20"/>
          <w:lang w:val="en-US"/>
        </w:rPr>
        <w:t>PR | Another Company  </w:t>
      </w:r>
      <w:r>
        <w:br/>
      </w:r>
      <w:r w:rsidRPr="5EA73FF5" w:rsidR="7D9FC3F3">
        <w:rPr>
          <w:rFonts w:ascii="Arial" w:hAnsi="Arial" w:eastAsia="Arial" w:cs="Arial"/>
          <w:b w:val="0"/>
          <w:bCs w:val="0"/>
          <w:i w:val="0"/>
          <w:iCs w:val="0"/>
          <w:caps w:val="0"/>
          <w:smallCaps w:val="0"/>
          <w:noProof w:val="0"/>
          <w:color w:val="000000" w:themeColor="text1" w:themeTint="FF" w:themeShade="FF"/>
          <w:sz w:val="20"/>
          <w:szCs w:val="20"/>
          <w:lang w:val="en-US"/>
        </w:rPr>
        <w:t xml:space="preserve">E-mail: </w:t>
      </w:r>
      <w:hyperlink r:id="R10486c55174941f3">
        <w:r w:rsidRPr="5EA73FF5" w:rsidR="7D9FC3F3">
          <w:rPr>
            <w:rStyle w:val="Hyperlink"/>
            <w:b w:val="0"/>
            <w:bCs w:val="0"/>
            <w:i w:val="0"/>
            <w:iCs w:val="0"/>
            <w:caps w:val="0"/>
            <w:smallCaps w:val="0"/>
            <w:strike w:val="0"/>
            <w:dstrike w:val="0"/>
            <w:noProof w:val="0"/>
            <w:sz w:val="20"/>
            <w:szCs w:val="20"/>
            <w:lang w:val="en-US"/>
          </w:rPr>
          <w:t>adriana.rodriguez@another.co</w:t>
        </w:r>
      </w:hyperlink>
    </w:p>
    <w:sectPr>
      <w:pgSz w:w="11906" w:h="16838" w:orient="portrait"/>
      <w:pgMar w:top="1440" w:right="1440" w:bottom="1440" w:left="1440" w:header="720" w:footer="720" w:gutter="0"/>
      <w:cols w:space="720"/>
      <w:docGrid w:linePitch="360"/>
      <w:headerReference w:type="default" r:id="R55320c497106488b"/>
      <w:footerReference w:type="default" r:id="R36b5386fabb0451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5710C4F" w:rsidTr="75710C4F" w14:paraId="5E59478D">
      <w:trPr>
        <w:trHeight w:val="300"/>
      </w:trPr>
      <w:tc>
        <w:tcPr>
          <w:tcW w:w="3005" w:type="dxa"/>
          <w:tcMar/>
        </w:tcPr>
        <w:p w:rsidR="75710C4F" w:rsidP="75710C4F" w:rsidRDefault="75710C4F" w14:paraId="536436EC" w14:textId="3E384EC7">
          <w:pPr>
            <w:pStyle w:val="Header"/>
            <w:bidi w:val="0"/>
            <w:ind w:left="-115"/>
            <w:jc w:val="left"/>
          </w:pPr>
        </w:p>
      </w:tc>
      <w:tc>
        <w:tcPr>
          <w:tcW w:w="3005" w:type="dxa"/>
          <w:tcMar/>
        </w:tcPr>
        <w:p w:rsidR="75710C4F" w:rsidP="75710C4F" w:rsidRDefault="75710C4F" w14:paraId="561ED0E6" w14:textId="7766FC2F">
          <w:pPr>
            <w:pStyle w:val="Header"/>
            <w:bidi w:val="0"/>
            <w:jc w:val="center"/>
          </w:pPr>
        </w:p>
      </w:tc>
      <w:tc>
        <w:tcPr>
          <w:tcW w:w="3005" w:type="dxa"/>
          <w:tcMar/>
        </w:tcPr>
        <w:p w:rsidR="75710C4F" w:rsidP="75710C4F" w:rsidRDefault="75710C4F" w14:paraId="3EC219BC" w14:textId="69E97901">
          <w:pPr>
            <w:pStyle w:val="Header"/>
            <w:bidi w:val="0"/>
            <w:ind w:right="-115"/>
            <w:jc w:val="right"/>
          </w:pPr>
        </w:p>
      </w:tc>
    </w:tr>
  </w:tbl>
  <w:p w:rsidR="75710C4F" w:rsidP="75710C4F" w:rsidRDefault="75710C4F" w14:paraId="1EF31B8F" w14:textId="6C47D81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5710C4F" w:rsidTr="75710C4F" w14:paraId="3CB9C40D">
      <w:trPr>
        <w:trHeight w:val="300"/>
      </w:trPr>
      <w:tc>
        <w:tcPr>
          <w:tcW w:w="3005" w:type="dxa"/>
          <w:tcMar/>
        </w:tcPr>
        <w:p w:rsidR="75710C4F" w:rsidP="75710C4F" w:rsidRDefault="75710C4F" w14:paraId="2A7AF903" w14:textId="04201BD7">
          <w:pPr>
            <w:pStyle w:val="Header"/>
            <w:bidi w:val="0"/>
            <w:ind w:left="-115"/>
            <w:jc w:val="left"/>
          </w:pPr>
        </w:p>
      </w:tc>
      <w:tc>
        <w:tcPr>
          <w:tcW w:w="3005" w:type="dxa"/>
          <w:tcMar/>
        </w:tcPr>
        <w:p w:rsidR="75710C4F" w:rsidP="75710C4F" w:rsidRDefault="75710C4F" w14:paraId="394EB5A2" w14:textId="1847A8A7">
          <w:pPr>
            <w:pStyle w:val="Header"/>
            <w:bidi w:val="0"/>
            <w:jc w:val="center"/>
          </w:pPr>
        </w:p>
      </w:tc>
      <w:tc>
        <w:tcPr>
          <w:tcW w:w="3005" w:type="dxa"/>
          <w:tcMar/>
        </w:tcPr>
        <w:p w:rsidR="75710C4F" w:rsidP="75710C4F" w:rsidRDefault="75710C4F" w14:paraId="3BA5039C" w14:textId="30CA4E0D">
          <w:pPr>
            <w:pStyle w:val="Header"/>
            <w:bidi w:val="0"/>
            <w:ind w:right="-115"/>
            <w:jc w:val="right"/>
          </w:pPr>
          <w:r w:rsidR="75710C4F">
            <w:drawing>
              <wp:inline wp14:editId="09B689B2" wp14:anchorId="2C8416BA">
                <wp:extent cx="1562100" cy="647700"/>
                <wp:effectExtent l="0" t="0" r="0" b="0"/>
                <wp:docPr id="20377619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37761939" name="Picture 203776193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667772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62100" cy="647700"/>
                        </a:xfrm>
                        <a:prstGeom xmlns:a="http://schemas.openxmlformats.org/drawingml/2006/main" prst="rect">
                          <a:avLst xmlns:a="http://schemas.openxmlformats.org/drawingml/2006/main"/>
                        </a:prstGeom>
                      </pic:spPr>
                    </pic:pic>
                  </a:graphicData>
                </a:graphic>
              </wp:inline>
            </w:drawing>
          </w:r>
        </w:p>
      </w:tc>
    </w:tr>
  </w:tbl>
  <w:p w:rsidR="75710C4F" w:rsidP="75710C4F" w:rsidRDefault="75710C4F" w14:paraId="3EC22ACD" w14:textId="4BC40888">
    <w:pPr>
      <w:pStyle w:val="Header"/>
      <w:bidi w:val="0"/>
    </w:pPr>
  </w:p>
</w:hdr>
</file>

<file path=word/intelligence2.xml><?xml version="1.0" encoding="utf-8"?>
<int2:intelligence xmlns:int2="http://schemas.microsoft.com/office/intelligence/2020/intelligence">
  <int2:observations>
    <int2:textHash int2:hashCode="P5HQQ4UI6ReFKY" int2:id="gE21S2Le">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f60eb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1a13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33ab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0FF69"/>
    <w:rsid w:val="01C09262"/>
    <w:rsid w:val="03C0E4E7"/>
    <w:rsid w:val="078B5F70"/>
    <w:rsid w:val="08B0FF69"/>
    <w:rsid w:val="092E598E"/>
    <w:rsid w:val="09DEADF1"/>
    <w:rsid w:val="0E8F850D"/>
    <w:rsid w:val="0EF2BC24"/>
    <w:rsid w:val="1B6A72AD"/>
    <w:rsid w:val="1C1920F9"/>
    <w:rsid w:val="1CCD9A9F"/>
    <w:rsid w:val="1DD5D01E"/>
    <w:rsid w:val="21C36F2D"/>
    <w:rsid w:val="2282F580"/>
    <w:rsid w:val="2666DC81"/>
    <w:rsid w:val="2C4295D2"/>
    <w:rsid w:val="2DCDE2C5"/>
    <w:rsid w:val="329FA438"/>
    <w:rsid w:val="346CB475"/>
    <w:rsid w:val="35D9D4C5"/>
    <w:rsid w:val="3CEE242E"/>
    <w:rsid w:val="43840AFA"/>
    <w:rsid w:val="44F0B656"/>
    <w:rsid w:val="46B3971A"/>
    <w:rsid w:val="47055D77"/>
    <w:rsid w:val="4728F4CC"/>
    <w:rsid w:val="4AF12D33"/>
    <w:rsid w:val="5592E68C"/>
    <w:rsid w:val="5DF9A809"/>
    <w:rsid w:val="5EA73FF5"/>
    <w:rsid w:val="64006888"/>
    <w:rsid w:val="65406855"/>
    <w:rsid w:val="6550E21D"/>
    <w:rsid w:val="6768164C"/>
    <w:rsid w:val="682D1E8C"/>
    <w:rsid w:val="687EE7B0"/>
    <w:rsid w:val="6DE3DBA4"/>
    <w:rsid w:val="72E41B71"/>
    <w:rsid w:val="73176FF0"/>
    <w:rsid w:val="74A72D02"/>
    <w:rsid w:val="75710C4F"/>
    <w:rsid w:val="782AB793"/>
    <w:rsid w:val="78AD0F0B"/>
    <w:rsid w:val="7D9FC3F3"/>
    <w:rsid w:val="7F8A47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7D77"/>
  <w15:chartTrackingRefBased/>
  <w15:docId w15:val="{B6B4E6DC-478C-42B1-9DFC-144A8C91B0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75710C4F"/>
    <w:pPr>
      <w:tabs>
        <w:tab w:val="center" w:leader="none" w:pos="4680"/>
        <w:tab w:val="right" w:leader="none" w:pos="9360"/>
      </w:tabs>
      <w:spacing w:after="0" w:line="240" w:lineRule="auto"/>
    </w:pPr>
  </w:style>
  <w:style w:type="paragraph" w:styleId="Footer">
    <w:uiPriority w:val="99"/>
    <w:name w:val="footer"/>
    <w:basedOn w:val="Normal"/>
    <w:unhideWhenUsed/>
    <w:rsid w:val="75710C4F"/>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75710C4F"/>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5EA73FF5"/>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55320c497106488b" /><Relationship Type="http://schemas.openxmlformats.org/officeDocument/2006/relationships/footer" Target="footer.xml" Id="R36b5386fabb0451e" /><Relationship Type="http://schemas.openxmlformats.org/officeDocument/2006/relationships/hyperlink" Target="http://www.kaercher.com/mx" TargetMode="External" Id="R8e3203b97ca241a6" /><Relationship Type="http://schemas.openxmlformats.org/officeDocument/2006/relationships/hyperlink" Target="mailto:adriana.rodriguez@another.co" TargetMode="External" Id="R10486c55174941f3" /><Relationship Type="http://schemas.openxmlformats.org/officeDocument/2006/relationships/numbering" Target="numbering.xml" Id="Re278b05afe0745fa" /><Relationship Type="http://schemas.microsoft.com/office/2020/10/relationships/intelligence" Target="intelligence2.xml" Id="Rdee09b9396444405" /></Relationships>
</file>

<file path=word/_rels/header.xml.rels>&#65279;<?xml version="1.0" encoding="utf-8"?><Relationships xmlns="http://schemas.openxmlformats.org/package/2006/relationships"><Relationship Type="http://schemas.openxmlformats.org/officeDocument/2006/relationships/image" Target="/media/image.png" Id="rId8667772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A0860C5F5E7A4A8DC7BCDBAF4F8453" ma:contentTypeVersion="17" ma:contentTypeDescription="Crear nuevo documento." ma:contentTypeScope="" ma:versionID="b2f691b9a6de8b7327e61b8f24ab8860">
  <xsd:schema xmlns:xsd="http://www.w3.org/2001/XMLSchema" xmlns:xs="http://www.w3.org/2001/XMLSchema" xmlns:p="http://schemas.microsoft.com/office/2006/metadata/properties" xmlns:ns2="98af6a09-f042-4e40-8593-69d905a63525" xmlns:ns3="55ce5f33-7d29-47f3-ab27-6dadab3f975c" targetNamespace="http://schemas.microsoft.com/office/2006/metadata/properties" ma:root="true" ma:fieldsID="818d62abcc1423f1fc167b4a4f879fa7" ns2:_="" ns3:_="">
    <xsd:import namespace="98af6a09-f042-4e40-8593-69d905a63525"/>
    <xsd:import namespace="55ce5f33-7d29-47f3-ab27-6dadab3f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6a09-f042-4e40-8593-69d905a6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e5f33-7d29-47f3-ab27-6dadab3f9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c9dc9-f614-4974-aca1-8da16625ca4c}" ma:internalName="TaxCatchAll" ma:showField="CatchAllData" ma:web="55ce5f33-7d29-47f3-ab27-6dadab3f97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af6a09-f042-4e40-8593-69d905a63525">
      <Terms xmlns="http://schemas.microsoft.com/office/infopath/2007/PartnerControls"/>
    </lcf76f155ced4ddcb4097134ff3c332f>
    <_Flow_SignoffStatus xmlns="98af6a09-f042-4e40-8593-69d905a63525" xsi:nil="true"/>
    <TaxCatchAll xmlns="55ce5f33-7d29-47f3-ab27-6dadab3f975c" xsi:nil="true"/>
  </documentManagement>
</p:properties>
</file>

<file path=customXml/itemProps1.xml><?xml version="1.0" encoding="utf-8"?>
<ds:datastoreItem xmlns:ds="http://schemas.openxmlformats.org/officeDocument/2006/customXml" ds:itemID="{BBFC4271-5FEE-46A3-87D0-ECF45FBE3A07}"/>
</file>

<file path=customXml/itemProps2.xml><?xml version="1.0" encoding="utf-8"?>
<ds:datastoreItem xmlns:ds="http://schemas.openxmlformats.org/officeDocument/2006/customXml" ds:itemID="{67AC58C7-A051-4E09-8379-68695FBAF97B}"/>
</file>

<file path=customXml/itemProps3.xml><?xml version="1.0" encoding="utf-8"?>
<ds:datastoreItem xmlns:ds="http://schemas.openxmlformats.org/officeDocument/2006/customXml" ds:itemID="{52520DA8-5037-44E9-A3AB-8ABB123168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Diana Hernandez</dc:creator>
  <keywords/>
  <dc:description/>
  <lastModifiedBy>Adriana Rodriguez Cordova</lastModifiedBy>
  <dcterms:created xsi:type="dcterms:W3CDTF">2026-08-31T20:16:34.0000000Z</dcterms:created>
  <dcterms:modified xsi:type="dcterms:W3CDTF">2026-09-10T17:44:15.9184320Z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0x010100D4A0860C5F5E7A4A8DC7BCDBAF4F8453</vt:lpwstr>
  </property>
  <property fmtid="{D5CDD505-2E9C-101B-9397-08002B2CF9AE}" pid="3" name="MediaServiceImageTags">
    <vt:lpwstr/>
  </property>
</Properties>
</file>